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A9C" w:rsidRDefault="00820285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3810</wp:posOffset>
            </wp:positionV>
            <wp:extent cx="3381375" cy="1308100"/>
            <wp:effectExtent l="0" t="0" r="9525" b="635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Логотип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2A9C" w:rsidRPr="000B1FF4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КОНКУРСНОЕ ЗАДАНИЕ</w:t>
      </w: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6B5065">
        <w:rPr>
          <w:rFonts w:ascii="Times New Roman" w:hAnsi="Times New Roman" w:cs="Times New Roman"/>
          <w:b/>
          <w:sz w:val="24"/>
          <w:szCs w:val="24"/>
        </w:rPr>
        <w:t>В</w:t>
      </w:r>
    </w:p>
    <w:p w:rsidR="00136D33" w:rsidRDefault="006B5065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РЕМОНТ ЭЛЕМЕНТОВ КОНСТРУКЦИИ ВС ИЗ КОМПОЗИТНЫХ МАТЕРИАЛОВ</w:t>
      </w:r>
    </w:p>
    <w:p w:rsidR="006B5065" w:rsidRDefault="006B5065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B10">
        <w:rPr>
          <w:rFonts w:ascii="Times New Roman" w:hAnsi="Times New Roman" w:cs="Times New Roman"/>
          <w:b/>
          <w:sz w:val="24"/>
          <w:szCs w:val="24"/>
        </w:rPr>
        <w:t>Участник № ________</w:t>
      </w:r>
    </w:p>
    <w:p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B10" w:rsidRPr="00F70B10" w:rsidRDefault="00820285" w:rsidP="00820285">
      <w:pPr>
        <w:tabs>
          <w:tab w:val="left" w:pos="2287"/>
          <w:tab w:val="center" w:pos="49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70B10" w:rsidRPr="00F70B10">
        <w:rPr>
          <w:rFonts w:ascii="Times New Roman" w:hAnsi="Times New Roman" w:cs="Times New Roman"/>
          <w:b/>
          <w:sz w:val="24"/>
          <w:szCs w:val="24"/>
        </w:rPr>
        <w:t xml:space="preserve">ФИО____________________________ </w:t>
      </w:r>
    </w:p>
    <w:p w:rsidR="00912A9C" w:rsidRDefault="008202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5242560</wp:posOffset>
            </wp:positionH>
            <wp:positionV relativeFrom="paragraph">
              <wp:posOffset>3435985</wp:posOffset>
            </wp:positionV>
            <wp:extent cx="1053465" cy="11493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Логотип 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A9C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7"/>
        <w:tblpPr w:leftFromText="180" w:rightFromText="180" w:vertAnchor="page" w:horzAnchor="margin" w:tblpY="3196"/>
        <w:tblW w:w="9766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7654"/>
      </w:tblGrid>
      <w:tr w:rsidR="00E04595" w:rsidRPr="00F91955" w:rsidTr="00820285">
        <w:tc>
          <w:tcPr>
            <w:tcW w:w="9766" w:type="dxa"/>
            <w:gridSpan w:val="2"/>
            <w:shd w:val="clear" w:color="auto" w:fill="92D050"/>
          </w:tcPr>
          <w:p w:rsidR="00E04595" w:rsidRPr="00F91955" w:rsidRDefault="00820285" w:rsidP="00820285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</w:p>
        </w:tc>
      </w:tr>
      <w:tr w:rsidR="006B5065" w:rsidRPr="00F91955" w:rsidTr="00820285">
        <w:tc>
          <w:tcPr>
            <w:tcW w:w="2112" w:type="dxa"/>
            <w:shd w:val="clear" w:color="auto" w:fill="auto"/>
          </w:tcPr>
          <w:p w:rsidR="006B5065" w:rsidRDefault="006B5065" w:rsidP="006B5065">
            <w:pPr>
              <w:ind w:left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7654" w:type="dxa"/>
            <w:shd w:val="clear" w:color="auto" w:fill="auto"/>
          </w:tcPr>
          <w:p w:rsidR="006B5065" w:rsidRPr="003E6D40" w:rsidRDefault="006B5065" w:rsidP="006B50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Оценить навыки конкурсанта: применение методов неразрушающего контроля, использования оборудования по неразрушающему контролю, заполнение бланков дефектов;</w:t>
            </w:r>
          </w:p>
        </w:tc>
      </w:tr>
      <w:tr w:rsidR="006B5065" w:rsidRPr="00F91955" w:rsidTr="00820285">
        <w:tc>
          <w:tcPr>
            <w:tcW w:w="2112" w:type="dxa"/>
            <w:shd w:val="clear" w:color="auto" w:fill="auto"/>
          </w:tcPr>
          <w:p w:rsidR="006B5065" w:rsidRDefault="006B5065" w:rsidP="006B50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654" w:type="dxa"/>
            <w:shd w:val="clear" w:color="auto" w:fill="auto"/>
          </w:tcPr>
          <w:p w:rsidR="006B5065" w:rsidRDefault="006B5065" w:rsidP="006B506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</w:p>
        </w:tc>
      </w:tr>
      <w:tr w:rsidR="00E04595" w:rsidRPr="00F91955" w:rsidTr="00820285">
        <w:tc>
          <w:tcPr>
            <w:tcW w:w="9766" w:type="dxa"/>
            <w:gridSpan w:val="2"/>
            <w:shd w:val="clear" w:color="auto" w:fill="auto"/>
          </w:tcPr>
          <w:p w:rsidR="006B5065" w:rsidRDefault="006B5065" w:rsidP="006B50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5C0">
              <w:rPr>
                <w:rFonts w:ascii="Times New Roman" w:hAnsi="Times New Roman" w:cs="Times New Roman"/>
                <w:b/>
                <w:sz w:val="24"/>
                <w:szCs w:val="24"/>
              </w:rPr>
              <w:t>АКУСТИЧЕСКИЙ КОНТРОЛЬ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4595" w:rsidRPr="00F91955" w:rsidRDefault="006B5065" w:rsidP="006B50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НА РАБОТУ</w:t>
            </w:r>
          </w:p>
        </w:tc>
      </w:tr>
      <w:tr w:rsidR="006B5065" w:rsidRPr="00F91955" w:rsidTr="00613B3D">
        <w:tc>
          <w:tcPr>
            <w:tcW w:w="9766" w:type="dxa"/>
            <w:gridSpan w:val="2"/>
            <w:shd w:val="clear" w:color="auto" w:fill="auto"/>
          </w:tcPr>
          <w:p w:rsidR="006B5065" w:rsidRDefault="006B5065" w:rsidP="006B5065">
            <w:pPr>
              <w:pStyle w:val="a8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B57">
              <w:rPr>
                <w:rFonts w:ascii="Times New Roman" w:hAnsi="Times New Roman" w:cs="Times New Roman"/>
                <w:b/>
                <w:sz w:val="24"/>
                <w:szCs w:val="24"/>
              </w:rPr>
              <w:t>ЗОНА КОНТРОЛЯ</w:t>
            </w:r>
          </w:p>
          <w:p w:rsidR="006B5065" w:rsidRPr="00353B57" w:rsidRDefault="006B5065" w:rsidP="00E007B2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 xml:space="preserve">Монолитная панель </w:t>
            </w:r>
            <w:r w:rsidR="003C62E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="003C62E0">
              <w:rPr>
                <w:rFonts w:ascii="Times New Roman" w:hAnsi="Times New Roman" w:cs="Times New Roman"/>
                <w:sz w:val="24"/>
                <w:szCs w:val="24"/>
              </w:rPr>
              <w:t xml:space="preserve"> 300</w:t>
            </w: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 xml:space="preserve">. Толщина панели </w:t>
            </w:r>
            <w:r w:rsidR="003C62E0">
              <w:rPr>
                <w:rFonts w:ascii="Times New Roman" w:hAnsi="Times New Roman" w:cs="Times New Roman"/>
                <w:sz w:val="24"/>
                <w:szCs w:val="24"/>
              </w:rPr>
              <w:t xml:space="preserve">1,65 </w:t>
            </w: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 xml:space="preserve">мм. </w:t>
            </w:r>
          </w:p>
        </w:tc>
      </w:tr>
      <w:tr w:rsidR="006B5065" w:rsidRPr="00F91955" w:rsidTr="00613B3D">
        <w:tc>
          <w:tcPr>
            <w:tcW w:w="9766" w:type="dxa"/>
            <w:gridSpan w:val="2"/>
            <w:shd w:val="clear" w:color="auto" w:fill="auto"/>
          </w:tcPr>
          <w:p w:rsidR="006B5065" w:rsidRDefault="006B5065" w:rsidP="006B5065">
            <w:pPr>
              <w:pStyle w:val="a8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ВОЗМОЖНО </w:t>
            </w:r>
            <w:r w:rsidRPr="00353B57">
              <w:rPr>
                <w:rFonts w:ascii="Times New Roman" w:hAnsi="Times New Roman" w:cs="Times New Roman"/>
                <w:b/>
                <w:sz w:val="24"/>
                <w:szCs w:val="24"/>
              </w:rPr>
              <w:t>ОБНАРУЖИВАЕМЫХ ПОВРЕЖДЕНИЙ</w:t>
            </w:r>
          </w:p>
          <w:p w:rsidR="006B5065" w:rsidRPr="00353B57" w:rsidRDefault="006B5065" w:rsidP="006B5065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Расслоение</w:t>
            </w: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 xml:space="preserve"> обшивки размерами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примерно </w:t>
            </w: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 xml:space="preserve">равными или больше эквивалентного по размерам расслоению в виде круга диаметром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>0мм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05613">
              <w:rPr>
                <w:rFonts w:ascii="Times New Roman" w:hAnsi="Times New Roman" w:cs="Times New Roman"/>
                <w:sz w:val="24"/>
                <w:szCs w:val="24"/>
              </w:rPr>
              <w:t xml:space="preserve">Центр повреждения находится на расстоянии от края стрингера 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05613">
              <w:rPr>
                <w:rFonts w:ascii="Times New Roman" w:hAnsi="Times New Roman" w:cs="Times New Roman"/>
                <w:sz w:val="24"/>
                <w:szCs w:val="24"/>
              </w:rPr>
              <w:t xml:space="preserve">50 мм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D05613">
              <w:rPr>
                <w:rFonts w:ascii="Times New Roman" w:hAnsi="Times New Roman" w:cs="Times New Roman"/>
                <w:sz w:val="24"/>
                <w:szCs w:val="24"/>
              </w:rPr>
              <w:t>края нервюры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50мм</w:t>
            </w:r>
            <w:r w:rsidRPr="00D05613">
              <w:rPr>
                <w:rFonts w:ascii="Times New Roman" w:hAnsi="Times New Roman" w:cs="Times New Roman"/>
                <w:sz w:val="24"/>
                <w:szCs w:val="24"/>
              </w:rPr>
              <w:t>. Площадь повреждения 803мм</w:t>
            </w:r>
            <w:r w:rsidRPr="00D0561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05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B5065" w:rsidRPr="00F91955" w:rsidTr="00613B3D">
        <w:tc>
          <w:tcPr>
            <w:tcW w:w="9766" w:type="dxa"/>
            <w:gridSpan w:val="2"/>
            <w:shd w:val="clear" w:color="auto" w:fill="auto"/>
          </w:tcPr>
          <w:p w:rsidR="006B5065" w:rsidRDefault="006B5065" w:rsidP="006B5065">
            <w:pPr>
              <w:pStyle w:val="a8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B57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КОНТРОЛЯ</w:t>
            </w:r>
          </w:p>
          <w:p w:rsidR="006B5065" w:rsidRPr="00353B57" w:rsidRDefault="006B5065" w:rsidP="006B5065">
            <w:pPr>
              <w:spacing w:line="360" w:lineRule="auto"/>
              <w:ind w:left="7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>Применимое для данной процедуры оборудование может быть следующим:</w:t>
            </w:r>
          </w:p>
          <w:p w:rsidR="006B5065" w:rsidRDefault="006B5065" w:rsidP="006B5065">
            <w:pPr>
              <w:pStyle w:val="a8"/>
              <w:numPr>
                <w:ilvl w:val="0"/>
                <w:numId w:val="14"/>
              </w:numPr>
              <w:spacing w:line="360" w:lineRule="auto"/>
              <w:ind w:left="11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Текстолитовый молоток</w:t>
            </w:r>
          </w:p>
          <w:p w:rsidR="006B5065" w:rsidRPr="00353B57" w:rsidRDefault="006B5065" w:rsidP="006B5065">
            <w:pPr>
              <w:pStyle w:val="a8"/>
              <w:numPr>
                <w:ilvl w:val="0"/>
                <w:numId w:val="14"/>
              </w:numPr>
              <w:spacing w:line="360" w:lineRule="auto"/>
              <w:ind w:left="1156"/>
              <w:rPr>
                <w:rFonts w:ascii="Times New Roman" w:hAnsi="Times New Roman" w:cs="Times New Roman"/>
                <w:sz w:val="24"/>
                <w:szCs w:val="24"/>
              </w:rPr>
            </w:pP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>Алюминиевый молото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6B5065" w:rsidRDefault="006B5065" w:rsidP="006B5065">
            <w:pPr>
              <w:pStyle w:val="a8"/>
              <w:numPr>
                <w:ilvl w:val="0"/>
                <w:numId w:val="14"/>
              </w:numPr>
              <w:spacing w:line="360" w:lineRule="auto"/>
              <w:ind w:left="1156"/>
              <w:rPr>
                <w:rFonts w:ascii="Times New Roman" w:hAnsi="Times New Roman" w:cs="Times New Roman"/>
                <w:sz w:val="24"/>
                <w:szCs w:val="24"/>
              </w:rPr>
            </w:pP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 xml:space="preserve">Дефектоскоп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ИД-91</w:t>
            </w:r>
          </w:p>
          <w:p w:rsidR="006B5065" w:rsidRPr="00353B57" w:rsidRDefault="006B5065" w:rsidP="006B5065">
            <w:pPr>
              <w:spacing w:line="360" w:lineRule="auto"/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>Вспомогательные средства и расходные материалы:</w:t>
            </w:r>
          </w:p>
          <w:p w:rsidR="006B5065" w:rsidRPr="00353B57" w:rsidRDefault="006B5065" w:rsidP="006B5065">
            <w:pPr>
              <w:pStyle w:val="a8"/>
              <w:numPr>
                <w:ilvl w:val="0"/>
                <w:numId w:val="15"/>
              </w:numPr>
              <w:spacing w:line="360" w:lineRule="auto"/>
              <w:ind w:left="1156"/>
              <w:rPr>
                <w:rFonts w:ascii="Times New Roman" w:hAnsi="Times New Roman" w:cs="Times New Roman"/>
                <w:sz w:val="24"/>
                <w:szCs w:val="24"/>
              </w:rPr>
            </w:pP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>Маркер белый.</w:t>
            </w:r>
          </w:p>
          <w:p w:rsidR="006B5065" w:rsidRPr="00353B57" w:rsidRDefault="006B5065" w:rsidP="006B5065">
            <w:pPr>
              <w:pStyle w:val="a8"/>
              <w:numPr>
                <w:ilvl w:val="0"/>
                <w:numId w:val="15"/>
              </w:numPr>
              <w:spacing w:line="360" w:lineRule="auto"/>
              <w:ind w:left="1156"/>
              <w:rPr>
                <w:rFonts w:ascii="Times New Roman" w:hAnsi="Times New Roman" w:cs="Times New Roman"/>
                <w:sz w:val="24"/>
                <w:szCs w:val="24"/>
              </w:rPr>
            </w:pP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 xml:space="preserve">Линейка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300мм</w:t>
            </w: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5065" w:rsidRDefault="006B5065" w:rsidP="006B5065">
            <w:pPr>
              <w:pStyle w:val="a8"/>
              <w:numPr>
                <w:ilvl w:val="0"/>
                <w:numId w:val="15"/>
              </w:numPr>
              <w:spacing w:line="360" w:lineRule="auto"/>
              <w:ind w:left="11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Вакуумная пленка.</w:t>
            </w:r>
          </w:p>
          <w:p w:rsidR="006B5065" w:rsidRDefault="006B5065" w:rsidP="006B5065">
            <w:pPr>
              <w:pStyle w:val="a8"/>
              <w:numPr>
                <w:ilvl w:val="0"/>
                <w:numId w:val="15"/>
              </w:numPr>
              <w:spacing w:line="360" w:lineRule="auto"/>
              <w:ind w:left="11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Скотч малярный 50мм</w:t>
            </w:r>
          </w:p>
          <w:p w:rsidR="006B5065" w:rsidRDefault="006B5065" w:rsidP="006B50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065" w:rsidRPr="006B5065" w:rsidRDefault="006B5065" w:rsidP="006B50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065" w:rsidRPr="00F91955" w:rsidTr="00613B3D">
        <w:tc>
          <w:tcPr>
            <w:tcW w:w="9766" w:type="dxa"/>
            <w:gridSpan w:val="2"/>
            <w:shd w:val="clear" w:color="auto" w:fill="auto"/>
          </w:tcPr>
          <w:p w:rsidR="006B5065" w:rsidRDefault="006B5065" w:rsidP="006B5065">
            <w:pPr>
              <w:pStyle w:val="a8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B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КОНТРОЛЮ</w:t>
            </w:r>
          </w:p>
          <w:p w:rsidR="006B5065" w:rsidRPr="002B61CD" w:rsidRDefault="006B5065" w:rsidP="006B5065">
            <w:pPr>
              <w:spacing w:line="360" w:lineRule="auto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1CD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Примечание: Панель не перемещать и не поднимать в процессе дефектации.</w:t>
            </w:r>
          </w:p>
          <w:p w:rsidR="006B5065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>Убедитесь, что поверхность зоны контроля чистая и гладкая. При необходимости удалите загрязн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с поверхности зон контроля. Доложить эксперту о выполненной проверке.</w:t>
            </w:r>
          </w:p>
          <w:p w:rsidR="006B5065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B57">
              <w:rPr>
                <w:rFonts w:ascii="Times New Roman" w:hAnsi="Times New Roman" w:cs="Times New Roman"/>
                <w:sz w:val="24"/>
                <w:szCs w:val="24"/>
              </w:rPr>
              <w:t>Визуально осмотрите зону контроля на наличие видимых повреждений.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Доложить эксперту о выполненной проверке.</w:t>
            </w:r>
          </w:p>
          <w:p w:rsidR="006B5065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32F">
              <w:rPr>
                <w:rFonts w:ascii="Times New Roman" w:hAnsi="Times New Roman" w:cs="Times New Roman"/>
                <w:sz w:val="24"/>
                <w:szCs w:val="24"/>
              </w:rPr>
              <w:t>На панель наложит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132F">
              <w:rPr>
                <w:rFonts w:ascii="Times New Roman" w:hAnsi="Times New Roman" w:cs="Times New Roman"/>
                <w:sz w:val="24"/>
                <w:szCs w:val="24"/>
              </w:rPr>
              <w:t xml:space="preserve"> пленку и закрепит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132F">
              <w:rPr>
                <w:rFonts w:ascii="Times New Roman" w:hAnsi="Times New Roman" w:cs="Times New Roman"/>
                <w:sz w:val="24"/>
                <w:szCs w:val="24"/>
              </w:rPr>
              <w:t xml:space="preserve"> 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1132F">
              <w:rPr>
                <w:rFonts w:ascii="Times New Roman" w:hAnsi="Times New Roman" w:cs="Times New Roman"/>
                <w:sz w:val="24"/>
                <w:szCs w:val="24"/>
              </w:rPr>
              <w:t>о углам малярной лентой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Пленка должна выступать за границы панели минимум на 30мм.</w:t>
            </w:r>
          </w:p>
          <w:p w:rsidR="006B5065" w:rsidRPr="00353B57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132F">
              <w:rPr>
                <w:rFonts w:ascii="Times New Roman" w:hAnsi="Times New Roman" w:cs="Times New Roman"/>
                <w:sz w:val="24"/>
                <w:szCs w:val="24"/>
              </w:rPr>
              <w:t>бозначить границы панели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пленке</w:t>
            </w:r>
            <w:r w:rsidRPr="00B1132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B5065" w:rsidRPr="00F91955" w:rsidTr="00613B3D">
        <w:tc>
          <w:tcPr>
            <w:tcW w:w="9766" w:type="dxa"/>
            <w:gridSpan w:val="2"/>
            <w:shd w:val="clear" w:color="auto" w:fill="auto"/>
          </w:tcPr>
          <w:p w:rsidR="006B5065" w:rsidRDefault="006B5065" w:rsidP="006B5065">
            <w:pPr>
              <w:pStyle w:val="a8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6C7">
              <w:rPr>
                <w:rFonts w:ascii="Times New Roman" w:hAnsi="Times New Roman" w:cs="Times New Roman"/>
                <w:b/>
                <w:sz w:val="24"/>
                <w:szCs w:val="24"/>
              </w:rPr>
              <w:t>НАСТРОЙКА ОБОРУДОВАНИЯ</w:t>
            </w:r>
          </w:p>
          <w:p w:rsidR="006B5065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6C7">
              <w:rPr>
                <w:rFonts w:ascii="Times New Roman" w:hAnsi="Times New Roman" w:cs="Times New Roman"/>
                <w:sz w:val="24"/>
                <w:szCs w:val="24"/>
              </w:rPr>
              <w:t>Для контроля методом свободных колебаний с применением текстолитового молоточка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6C7">
              <w:rPr>
                <w:rFonts w:ascii="Times New Roman" w:hAnsi="Times New Roman" w:cs="Times New Roman"/>
                <w:sz w:val="24"/>
                <w:szCs w:val="24"/>
              </w:rPr>
              <w:t>настройка не требуется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5065" w:rsidRPr="003A46C7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настройку дефектоскопа ИД-9</w:t>
            </w:r>
            <w:r w:rsidR="00E007B2">
              <w:rPr>
                <w:rFonts w:ascii="Times New Roman" w:hAnsi="Times New Roman" w:cs="Times New Roman"/>
                <w:sz w:val="24"/>
                <w:szCs w:val="24"/>
              </w:rPr>
              <w:t>2НМ согласно разделу 6 р</w:t>
            </w:r>
            <w:r w:rsidRPr="003A46C7">
              <w:rPr>
                <w:rFonts w:ascii="Times New Roman" w:hAnsi="Times New Roman" w:cs="Times New Roman"/>
                <w:sz w:val="24"/>
                <w:szCs w:val="24"/>
              </w:rPr>
              <w:t>уководств</w:t>
            </w:r>
            <w:r w:rsidR="00E007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6C7">
              <w:rPr>
                <w:rFonts w:ascii="Times New Roman" w:hAnsi="Times New Roman" w:cs="Times New Roman"/>
                <w:sz w:val="24"/>
                <w:szCs w:val="24"/>
              </w:rPr>
              <w:t>по 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ИД-9</w:t>
            </w:r>
            <w:r w:rsidR="00E007B2">
              <w:rPr>
                <w:rFonts w:ascii="Times New Roman" w:hAnsi="Times New Roman" w:cs="Times New Roman"/>
                <w:sz w:val="24"/>
                <w:szCs w:val="24"/>
              </w:rPr>
              <w:t>2НМ.</w:t>
            </w:r>
          </w:p>
          <w:p w:rsidR="006B5065" w:rsidRPr="003A46C7" w:rsidRDefault="006B5065" w:rsidP="006B50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065" w:rsidRPr="00F91955" w:rsidTr="00613B3D">
        <w:tc>
          <w:tcPr>
            <w:tcW w:w="9766" w:type="dxa"/>
            <w:gridSpan w:val="2"/>
            <w:shd w:val="clear" w:color="auto" w:fill="auto"/>
          </w:tcPr>
          <w:p w:rsidR="006B5065" w:rsidRDefault="006B5065" w:rsidP="006B5065">
            <w:pPr>
              <w:pStyle w:val="a8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64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КОНТРОЛЯ</w:t>
            </w:r>
          </w:p>
          <w:p w:rsidR="006B5065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64F">
              <w:rPr>
                <w:rFonts w:ascii="Times New Roman" w:hAnsi="Times New Roman" w:cs="Times New Roman"/>
                <w:sz w:val="24"/>
                <w:szCs w:val="24"/>
              </w:rPr>
              <w:t>Контроль методом свободных колебаний заключается в «простукивании»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40FD">
              <w:rPr>
                <w:rFonts w:ascii="Times New Roman" w:hAnsi="Times New Roman" w:cs="Times New Roman"/>
                <w:sz w:val="24"/>
                <w:szCs w:val="24"/>
              </w:rPr>
              <w:t>специальным</w:t>
            </w:r>
            <w:r w:rsidRPr="002C464F">
              <w:rPr>
                <w:rFonts w:ascii="Times New Roman" w:hAnsi="Times New Roman" w:cs="Times New Roman"/>
                <w:sz w:val="24"/>
                <w:szCs w:val="24"/>
              </w:rPr>
              <w:t xml:space="preserve"> молоточком и анализе характера звучания бездефектных областей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</w:t>
            </w:r>
            <w:r w:rsidRPr="002C4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расслоения</w:t>
            </w:r>
            <w:r w:rsidRPr="002C4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непроклея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B5065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64F">
              <w:rPr>
                <w:rFonts w:ascii="Times New Roman" w:hAnsi="Times New Roman" w:cs="Times New Roman"/>
                <w:sz w:val="24"/>
                <w:szCs w:val="24"/>
              </w:rPr>
              <w:t>Контроль проводите, нанося легкие удары молоточком (преимущественно под действием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64F">
              <w:rPr>
                <w:rFonts w:ascii="Times New Roman" w:hAnsi="Times New Roman" w:cs="Times New Roman"/>
                <w:sz w:val="24"/>
                <w:szCs w:val="24"/>
              </w:rPr>
              <w:t>его собственного веса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по исследуемой конструкции по з</w:t>
            </w:r>
            <w:r w:rsidRPr="002C464F">
              <w:rPr>
                <w:rFonts w:ascii="Times New Roman" w:hAnsi="Times New Roman" w:cs="Times New Roman"/>
                <w:sz w:val="24"/>
                <w:szCs w:val="24"/>
              </w:rPr>
              <w:t>игзагообразной траектории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64F">
              <w:rPr>
                <w:rFonts w:ascii="Times New Roman" w:hAnsi="Times New Roman" w:cs="Times New Roman"/>
                <w:sz w:val="24"/>
                <w:szCs w:val="24"/>
              </w:rPr>
              <w:t xml:space="preserve">шагом не более 50мм. Молоточек держите, как показано на (Рис.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7C1426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5)</w:t>
            </w:r>
          </w:p>
          <w:p w:rsidR="006B5065" w:rsidRPr="002C464F" w:rsidRDefault="006B5065" w:rsidP="00E007B2">
            <w:pPr>
              <w:pStyle w:val="a8"/>
              <w:numPr>
                <w:ilvl w:val="1"/>
                <w:numId w:val="1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3840FD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подтверждения или уточнения границ обнаруженного методом свободных колебаний расслоений и </w:t>
            </w:r>
            <w:proofErr w:type="spellStart"/>
            <w:r w:rsidRPr="003840FD">
              <w:rPr>
                <w:rFonts w:ascii="Times New Roman" w:hAnsi="Times New Roman" w:cs="Times New Roman"/>
                <w:sz w:val="24"/>
                <w:szCs w:val="24"/>
              </w:rPr>
              <w:t>непроклеев</w:t>
            </w:r>
            <w:proofErr w:type="spellEnd"/>
            <w:r w:rsidRPr="003840FD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произведите </w:t>
            </w:r>
            <w:proofErr w:type="spellStart"/>
            <w:r w:rsidRPr="003840FD">
              <w:rPr>
                <w:rFonts w:ascii="Times New Roman" w:hAnsi="Times New Roman" w:cs="Times New Roman"/>
                <w:sz w:val="24"/>
                <w:szCs w:val="24"/>
              </w:rPr>
              <w:t>импедансный</w:t>
            </w:r>
            <w:proofErr w:type="spellEnd"/>
            <w:r w:rsidRPr="003840F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с </w:t>
            </w:r>
            <w:r w:rsidRPr="003840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применением дефектоскопа </w:t>
            </w:r>
            <w:r w:rsidR="00E007B2">
              <w:t xml:space="preserve"> </w:t>
            </w:r>
            <w:r w:rsidR="00E007B2" w:rsidRPr="00E007B2">
              <w:rPr>
                <w:rFonts w:ascii="Times New Roman" w:hAnsi="Times New Roman" w:cs="Times New Roman"/>
                <w:sz w:val="24"/>
                <w:szCs w:val="24"/>
              </w:rPr>
              <w:t xml:space="preserve">ИД-92НМ </w:t>
            </w:r>
            <w:r w:rsidRPr="00384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главой 8 Руководства по эксплуатации </w:t>
            </w:r>
            <w:r w:rsidR="00E007B2">
              <w:t xml:space="preserve"> </w:t>
            </w:r>
            <w:r w:rsidR="00E007B2">
              <w:rPr>
                <w:rFonts w:ascii="Times New Roman" w:hAnsi="Times New Roman" w:cs="Times New Roman"/>
                <w:sz w:val="24"/>
                <w:szCs w:val="24"/>
              </w:rPr>
              <w:t>ИД-92НМ</w:t>
            </w:r>
            <w:r w:rsidRPr="002C46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B5065" w:rsidRPr="00F91955" w:rsidTr="00613B3D">
        <w:tc>
          <w:tcPr>
            <w:tcW w:w="9766" w:type="dxa"/>
            <w:gridSpan w:val="2"/>
            <w:shd w:val="clear" w:color="auto" w:fill="auto"/>
          </w:tcPr>
          <w:p w:rsidR="006B5065" w:rsidRDefault="006B5065" w:rsidP="006B5065">
            <w:pPr>
              <w:pStyle w:val="a8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0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КРИТЕРИЙ ОТБРАКОВКИ</w:t>
            </w:r>
          </w:p>
          <w:p w:rsidR="006B5065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0FD">
              <w:rPr>
                <w:rFonts w:ascii="Times New Roman" w:hAnsi="Times New Roman" w:cs="Times New Roman"/>
                <w:sz w:val="24"/>
                <w:szCs w:val="24"/>
              </w:rPr>
              <w:t>Допустимые размеры повреждений:</w:t>
            </w:r>
          </w:p>
          <w:p w:rsidR="006B5065" w:rsidRDefault="006B5065" w:rsidP="006B5065">
            <w:pPr>
              <w:pStyle w:val="a8"/>
              <w:spacing w:line="36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3840FD">
              <w:rPr>
                <w:rFonts w:ascii="Times New Roman" w:hAnsi="Times New Roman" w:cs="Times New Roman"/>
                <w:sz w:val="24"/>
                <w:szCs w:val="24"/>
              </w:rPr>
              <w:t>Рассл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оение</w:t>
            </w:r>
            <w:r w:rsidRPr="003840FD">
              <w:rPr>
                <w:rFonts w:ascii="Times New Roman" w:hAnsi="Times New Roman" w:cs="Times New Roman"/>
                <w:sz w:val="24"/>
                <w:szCs w:val="24"/>
              </w:rPr>
              <w:t xml:space="preserve"> с или без вмятин эквивалентное кругу диаметром </w:t>
            </w:r>
          </w:p>
          <w:p w:rsidR="006B5065" w:rsidRDefault="006B5065" w:rsidP="006B5065">
            <w:pPr>
              <w:pStyle w:val="a8"/>
              <w:spacing w:line="36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3840FD">
              <w:rPr>
                <w:rFonts w:ascii="Times New Roman" w:hAnsi="Times New Roman" w:cs="Times New Roman"/>
                <w:sz w:val="24"/>
                <w:szCs w:val="24"/>
              </w:rPr>
              <w:t xml:space="preserve">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30мм</w:t>
            </w:r>
            <w:r w:rsidRPr="00384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(706,86 мм) </w:t>
            </w:r>
            <w:r w:rsidRPr="003840FD">
              <w:rPr>
                <w:rFonts w:ascii="Times New Roman" w:hAnsi="Times New Roman" w:cs="Times New Roman"/>
                <w:sz w:val="24"/>
                <w:szCs w:val="24"/>
              </w:rPr>
              <w:t>–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40FD">
              <w:rPr>
                <w:rFonts w:ascii="Times New Roman" w:hAnsi="Times New Roman" w:cs="Times New Roman"/>
                <w:sz w:val="24"/>
                <w:szCs w:val="24"/>
              </w:rPr>
              <w:t>допустимо.</w:t>
            </w:r>
          </w:p>
          <w:p w:rsidR="006B5065" w:rsidRPr="003840FD" w:rsidRDefault="006B5065" w:rsidP="006B5065">
            <w:pPr>
              <w:pStyle w:val="a8"/>
              <w:spacing w:line="36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065" w:rsidRPr="00F91955" w:rsidTr="00613B3D">
        <w:tc>
          <w:tcPr>
            <w:tcW w:w="9766" w:type="dxa"/>
            <w:gridSpan w:val="2"/>
            <w:shd w:val="clear" w:color="auto" w:fill="auto"/>
          </w:tcPr>
          <w:p w:rsidR="006B5065" w:rsidRDefault="006B5065" w:rsidP="006B5065">
            <w:pPr>
              <w:pStyle w:val="a8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32B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ЗАКЛЮЧИТЕЛЬНЫЕ РАБОТЫ</w:t>
            </w:r>
          </w:p>
          <w:p w:rsidR="006B5065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2B">
              <w:rPr>
                <w:rFonts w:ascii="Times New Roman" w:hAnsi="Times New Roman" w:cs="Times New Roman"/>
                <w:sz w:val="24"/>
                <w:szCs w:val="24"/>
              </w:rPr>
              <w:t>Все зоны расслоений должны быть очерчены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632B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маркера белого цвета на пленке. Указаны габариты повреждений, площадь и расстояние</w:t>
            </w:r>
            <w:r>
              <w:t xml:space="preserve"> </w:t>
            </w:r>
            <w:r w:rsidRPr="00E7632B">
              <w:rPr>
                <w:rFonts w:ascii="Times New Roman" w:hAnsi="Times New Roman" w:cs="Times New Roman"/>
                <w:sz w:val="24"/>
                <w:szCs w:val="24"/>
              </w:rPr>
              <w:t>от центров повреждений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силовых элементов. </w:t>
            </w:r>
          </w:p>
          <w:p w:rsidR="006B5065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Заполните «Отчет о повреждении конструкции». </w:t>
            </w:r>
          </w:p>
          <w:p w:rsidR="006B5065" w:rsidRDefault="006B5065" w:rsidP="006B5065">
            <w:pPr>
              <w:pStyle w:val="a8"/>
              <w:spacing w:line="36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Используйте данные Схемы расположения детали (Рис.2, схема 1, стр. 7) данные Таблицы 1 (стр. 8).  </w:t>
            </w:r>
          </w:p>
          <w:p w:rsidR="006B5065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Удалите малярную ленту с поверхности вакуумной пленки и утилизируйте.</w:t>
            </w:r>
          </w:p>
          <w:p w:rsidR="006B5065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Уберите рабочее место.</w:t>
            </w:r>
          </w:p>
          <w:p w:rsidR="006B5065" w:rsidRPr="007C1426" w:rsidRDefault="006B5065" w:rsidP="006B5065">
            <w:pPr>
              <w:pStyle w:val="a8"/>
              <w:numPr>
                <w:ilvl w:val="1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Передайте Конкурсное задание, ваш отчет и вакуумную пленку с эскизами повреждений эксперту.</w:t>
            </w:r>
          </w:p>
        </w:tc>
      </w:tr>
    </w:tbl>
    <w:p w:rsidR="00A34D1E" w:rsidRDefault="00A34D1E">
      <w:pPr>
        <w:rPr>
          <w:rFonts w:ascii="Times New Roman" w:hAnsi="Times New Roman" w:cs="Times New Roman"/>
          <w:b/>
          <w:sz w:val="24"/>
          <w:szCs w:val="24"/>
        </w:rPr>
      </w:pPr>
    </w:p>
    <w:p w:rsidR="006B5065" w:rsidRDefault="006B50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5065" w:rsidRDefault="006B5065">
      <w:pPr>
        <w:rPr>
          <w:rFonts w:ascii="Times New Roman" w:hAnsi="Times New Roman" w:cs="Times New Roman"/>
          <w:b/>
          <w:sz w:val="24"/>
          <w:szCs w:val="24"/>
        </w:rPr>
      </w:pPr>
    </w:p>
    <w:p w:rsidR="006B5065" w:rsidRDefault="006B5065">
      <w:pPr>
        <w:rPr>
          <w:rFonts w:ascii="Times New Roman" w:hAnsi="Times New Roman" w:cs="Times New Roman"/>
          <w:b/>
          <w:sz w:val="24"/>
          <w:szCs w:val="24"/>
        </w:rPr>
      </w:pPr>
    </w:p>
    <w:p w:rsidR="006B5065" w:rsidRDefault="006B50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18405E5D" wp14:editId="7870CDE7">
            <wp:simplePos x="0" y="0"/>
            <wp:positionH relativeFrom="margin">
              <wp:align>center</wp:align>
            </wp:positionH>
            <wp:positionV relativeFrom="paragraph">
              <wp:posOffset>342900</wp:posOffset>
            </wp:positionV>
            <wp:extent cx="5422900" cy="4276725"/>
            <wp:effectExtent l="0" t="0" r="6350" b="9525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290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1955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ОБОЩЕННАЯ СХЕМА ОЦЕНКИ</w:t>
      </w:r>
    </w:p>
    <w:tbl>
      <w:tblPr>
        <w:tblStyle w:val="a7"/>
        <w:tblW w:w="9624" w:type="dxa"/>
        <w:tblInd w:w="15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ook w:val="04A0" w:firstRow="1" w:lastRow="0" w:firstColumn="1" w:lastColumn="0" w:noHBand="0" w:noVBand="1"/>
      </w:tblPr>
      <w:tblGrid>
        <w:gridCol w:w="8490"/>
        <w:gridCol w:w="1134"/>
      </w:tblGrid>
      <w:tr w:rsidR="006B5065" w:rsidTr="00764389">
        <w:tc>
          <w:tcPr>
            <w:tcW w:w="8490" w:type="dxa"/>
          </w:tcPr>
          <w:p w:rsidR="006B5065" w:rsidRPr="0083287B" w:rsidRDefault="006B5065" w:rsidP="006B5065">
            <w:pPr>
              <w:pStyle w:val="Default"/>
              <w:rPr>
                <w:sz w:val="28"/>
                <w:szCs w:val="28"/>
              </w:rPr>
            </w:pPr>
            <w:r w:rsidRPr="0083287B">
              <w:rPr>
                <w:sz w:val="28"/>
                <w:szCs w:val="28"/>
              </w:rPr>
              <w:t>Безопасность на рабочем месте</w:t>
            </w:r>
          </w:p>
        </w:tc>
        <w:tc>
          <w:tcPr>
            <w:tcW w:w="1134" w:type="dxa"/>
          </w:tcPr>
          <w:p w:rsidR="006B5065" w:rsidRDefault="006B5065" w:rsidP="006B506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6B5065" w:rsidTr="00764389">
        <w:tc>
          <w:tcPr>
            <w:tcW w:w="8490" w:type="dxa"/>
          </w:tcPr>
          <w:p w:rsidR="006B5065" w:rsidRPr="0083287B" w:rsidRDefault="006B5065" w:rsidP="006B5065">
            <w:pPr>
              <w:pStyle w:val="Default"/>
              <w:rPr>
                <w:sz w:val="28"/>
                <w:szCs w:val="28"/>
              </w:rPr>
            </w:pPr>
            <w:r w:rsidRPr="0083287B">
              <w:rPr>
                <w:sz w:val="28"/>
                <w:szCs w:val="28"/>
              </w:rPr>
              <w:t>Работа с документацией</w:t>
            </w:r>
          </w:p>
        </w:tc>
        <w:tc>
          <w:tcPr>
            <w:tcW w:w="1134" w:type="dxa"/>
          </w:tcPr>
          <w:p w:rsidR="006B5065" w:rsidRDefault="006B5065" w:rsidP="006B506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6B5065" w:rsidTr="00764389">
        <w:tc>
          <w:tcPr>
            <w:tcW w:w="8490" w:type="dxa"/>
          </w:tcPr>
          <w:p w:rsidR="006B5065" w:rsidRPr="0083287B" w:rsidRDefault="006B5065" w:rsidP="006B5065">
            <w:pPr>
              <w:pStyle w:val="Default"/>
              <w:rPr>
                <w:sz w:val="28"/>
                <w:szCs w:val="28"/>
              </w:rPr>
            </w:pPr>
            <w:r w:rsidRPr="0083287B">
              <w:rPr>
                <w:sz w:val="28"/>
                <w:szCs w:val="28"/>
              </w:rPr>
              <w:t>Работа по технической диагностике</w:t>
            </w:r>
          </w:p>
        </w:tc>
        <w:tc>
          <w:tcPr>
            <w:tcW w:w="1134" w:type="dxa"/>
          </w:tcPr>
          <w:p w:rsidR="006B5065" w:rsidRDefault="006B5065" w:rsidP="006B506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6B5065" w:rsidTr="00764389">
        <w:tc>
          <w:tcPr>
            <w:tcW w:w="8490" w:type="dxa"/>
          </w:tcPr>
          <w:p w:rsidR="006B5065" w:rsidRPr="0083287B" w:rsidRDefault="006B5065" w:rsidP="006B5065">
            <w:pPr>
              <w:pStyle w:val="Default"/>
              <w:rPr>
                <w:sz w:val="28"/>
                <w:szCs w:val="28"/>
              </w:rPr>
            </w:pPr>
            <w:r w:rsidRPr="0083287B">
              <w:rPr>
                <w:sz w:val="28"/>
                <w:szCs w:val="28"/>
              </w:rPr>
              <w:t>Поиск дефектов</w:t>
            </w:r>
          </w:p>
        </w:tc>
        <w:tc>
          <w:tcPr>
            <w:tcW w:w="1134" w:type="dxa"/>
          </w:tcPr>
          <w:p w:rsidR="006B5065" w:rsidRDefault="006B5065" w:rsidP="006B506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6B5065" w:rsidTr="00764389">
        <w:tc>
          <w:tcPr>
            <w:tcW w:w="8490" w:type="dxa"/>
          </w:tcPr>
          <w:p w:rsidR="006B5065" w:rsidRPr="0083287B" w:rsidRDefault="006B5065" w:rsidP="006B5065">
            <w:pPr>
              <w:pStyle w:val="Default"/>
              <w:rPr>
                <w:sz w:val="28"/>
                <w:szCs w:val="28"/>
              </w:rPr>
            </w:pPr>
            <w:r w:rsidRPr="0083287B">
              <w:rPr>
                <w:sz w:val="28"/>
                <w:szCs w:val="28"/>
              </w:rPr>
              <w:t>Ремонтные работы</w:t>
            </w:r>
          </w:p>
        </w:tc>
        <w:tc>
          <w:tcPr>
            <w:tcW w:w="1134" w:type="dxa"/>
          </w:tcPr>
          <w:p w:rsidR="006B5065" w:rsidRDefault="006B5065" w:rsidP="006B506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</w:tr>
      <w:tr w:rsidR="006B5065" w:rsidTr="00764389">
        <w:tc>
          <w:tcPr>
            <w:tcW w:w="8490" w:type="dxa"/>
          </w:tcPr>
          <w:p w:rsidR="006B5065" w:rsidRPr="0083287B" w:rsidRDefault="006B5065" w:rsidP="006B5065">
            <w:pPr>
              <w:pStyle w:val="Default"/>
              <w:rPr>
                <w:sz w:val="28"/>
                <w:szCs w:val="28"/>
              </w:rPr>
            </w:pPr>
            <w:r w:rsidRPr="0083287B">
              <w:rPr>
                <w:sz w:val="28"/>
                <w:szCs w:val="28"/>
              </w:rPr>
              <w:t>Механические компоненты</w:t>
            </w:r>
          </w:p>
        </w:tc>
        <w:tc>
          <w:tcPr>
            <w:tcW w:w="1134" w:type="dxa"/>
          </w:tcPr>
          <w:p w:rsidR="006B5065" w:rsidRDefault="006B5065" w:rsidP="006B506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6B5065" w:rsidTr="00764389">
        <w:tc>
          <w:tcPr>
            <w:tcW w:w="8490" w:type="dxa"/>
          </w:tcPr>
          <w:p w:rsidR="006B5065" w:rsidRDefault="006B5065" w:rsidP="006B5065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</w:tcPr>
          <w:p w:rsidR="006B5065" w:rsidRDefault="006B5065" w:rsidP="006B506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18,0</w:t>
            </w:r>
          </w:p>
        </w:tc>
      </w:tr>
    </w:tbl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</w:p>
    <w:p w:rsidR="000B1FF4" w:rsidRPr="000B1FF4" w:rsidRDefault="000B1FF4" w:rsidP="000B1FF4">
      <w:pPr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ПРИМЕЧАНИЯ</w:t>
      </w:r>
    </w:p>
    <w:p w:rsidR="006B5065" w:rsidRPr="006B5065" w:rsidRDefault="006B5065" w:rsidP="006B5065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6B5065">
        <w:rPr>
          <w:rFonts w:ascii="Times New Roman" w:hAnsi="Times New Roman" w:cs="Times New Roman"/>
          <w:sz w:val="28"/>
          <w:szCs w:val="28"/>
        </w:rPr>
        <w:t>Выполнять работу с элементом конструкции безопасно, исключая любые повреждения;</w:t>
      </w:r>
    </w:p>
    <w:p w:rsidR="00A63939" w:rsidRPr="00A63939" w:rsidRDefault="006B5065" w:rsidP="006B5065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6B5065">
        <w:rPr>
          <w:rFonts w:ascii="Times New Roman" w:hAnsi="Times New Roman" w:cs="Times New Roman"/>
          <w:sz w:val="28"/>
          <w:szCs w:val="28"/>
        </w:rPr>
        <w:t>Размеры повреждения должны быть указаны с точностью 25 мм</w:t>
      </w:r>
      <w:r w:rsidRPr="006B50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63939" w:rsidRPr="00A63939">
        <w:rPr>
          <w:rFonts w:ascii="Times New Roman" w:hAnsi="Times New Roman" w:cs="Times New Roman"/>
          <w:sz w:val="28"/>
          <w:szCs w:val="28"/>
        </w:rPr>
        <w:t>.</w:t>
      </w:r>
    </w:p>
    <w:p w:rsidR="006B5065" w:rsidRDefault="00014E6B" w:rsidP="006B50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6B5065">
        <w:rPr>
          <w:rFonts w:ascii="Times New Roman" w:hAnsi="Times New Roman" w:cs="Times New Roman"/>
          <w:b/>
          <w:sz w:val="24"/>
          <w:szCs w:val="24"/>
        </w:rPr>
        <w:lastRenderedPageBreak/>
        <w:t>Схема расположения панели.</w:t>
      </w:r>
    </w:p>
    <w:p w:rsidR="006B5065" w:rsidRDefault="006B5065" w:rsidP="006B50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065" w:rsidRDefault="006B5065" w:rsidP="006B50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F9F27B" wp14:editId="53D82077">
            <wp:extent cx="6299835" cy="2504196"/>
            <wp:effectExtent l="0" t="0" r="571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5041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5065" w:rsidRDefault="006B5065" w:rsidP="006B50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Рис.2</w:t>
      </w:r>
    </w:p>
    <w:p w:rsidR="006B5065" w:rsidRDefault="006B5065" w:rsidP="006B50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065" w:rsidRDefault="006B5065" w:rsidP="006B50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E6B" w:rsidRDefault="006B5065" w:rsidP="006B50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66C269B">
            <wp:extent cx="4864735" cy="284099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35" cy="284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5065" w:rsidRDefault="006B5065" w:rsidP="006B50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065" w:rsidRDefault="006B5065" w:rsidP="006B50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065">
        <w:rPr>
          <w:rFonts w:ascii="Times New Roman" w:hAnsi="Times New Roman" w:cs="Times New Roman"/>
          <w:b/>
          <w:sz w:val="24"/>
          <w:szCs w:val="24"/>
        </w:rPr>
        <w:t>Схема 1</w:t>
      </w:r>
    </w:p>
    <w:p w:rsidR="006B5065" w:rsidRDefault="006B5065" w:rsidP="006B5065">
      <w:pPr>
        <w:jc w:val="right"/>
        <w:rPr>
          <w:rFonts w:ascii="Times New Roman" w:hAnsi="Times New Roman" w:cs="Times New Roman"/>
          <w:b/>
          <w:sz w:val="24"/>
          <w:szCs w:val="24"/>
        </w:rPr>
        <w:sectPr w:rsidR="006B5065" w:rsidSect="006B5065">
          <w:headerReference w:type="default" r:id="rId13"/>
          <w:footerReference w:type="default" r:id="rId14"/>
          <w:pgSz w:w="11906" w:h="16838"/>
          <w:pgMar w:top="1134" w:right="851" w:bottom="1134" w:left="1134" w:header="142" w:footer="295" w:gutter="0"/>
          <w:cols w:space="708"/>
          <w:titlePg/>
          <w:docGrid w:linePitch="360"/>
        </w:sectPr>
      </w:pPr>
    </w:p>
    <w:p w:rsidR="006B5065" w:rsidRPr="006B5065" w:rsidRDefault="006B5065" w:rsidP="006B506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5065">
        <w:rPr>
          <w:rFonts w:ascii="Times New Roman" w:hAnsi="Times New Roman" w:cs="Times New Roman"/>
          <w:b/>
          <w:sz w:val="24"/>
          <w:szCs w:val="24"/>
        </w:rPr>
        <w:lastRenderedPageBreak/>
        <w:t>Таблица 1</w:t>
      </w:r>
    </w:p>
    <w:p w:rsidR="006B5065" w:rsidRDefault="006B5065" w:rsidP="006B50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89" w:type="dxa"/>
        <w:jc w:val="center"/>
        <w:tblLook w:val="04A0" w:firstRow="1" w:lastRow="0" w:firstColumn="1" w:lastColumn="0" w:noHBand="0" w:noVBand="1"/>
      </w:tblPr>
      <w:tblGrid>
        <w:gridCol w:w="1767"/>
        <w:gridCol w:w="3893"/>
        <w:gridCol w:w="2802"/>
        <w:gridCol w:w="3083"/>
        <w:gridCol w:w="913"/>
        <w:gridCol w:w="1405"/>
        <w:gridCol w:w="1426"/>
      </w:tblGrid>
      <w:tr w:rsidR="006B5065" w:rsidRPr="006B5065" w:rsidTr="00A9119B">
        <w:trPr>
          <w:trHeight w:val="795"/>
          <w:jc w:val="center"/>
        </w:trPr>
        <w:tc>
          <w:tcPr>
            <w:tcW w:w="1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B5065" w:rsidRPr="006B5065" w:rsidRDefault="006B5065" w:rsidP="006B5065">
            <w:pPr>
              <w:ind w:lef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</w:t>
            </w:r>
            <w:proofErr w:type="spellEnd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-темы по АТА</w:t>
            </w:r>
          </w:p>
        </w:tc>
        <w:tc>
          <w:tcPr>
            <w:tcW w:w="38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B5065" w:rsidRPr="006B5065" w:rsidRDefault="006B5065" w:rsidP="006B50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 (чертежный номер) изделия</w:t>
            </w:r>
          </w:p>
        </w:tc>
        <w:tc>
          <w:tcPr>
            <w:tcW w:w="28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B5065" w:rsidRPr="006B5065" w:rsidRDefault="006B5065" w:rsidP="006B50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на английском</w:t>
            </w:r>
          </w:p>
        </w:tc>
        <w:tc>
          <w:tcPr>
            <w:tcW w:w="308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6B5065" w:rsidRPr="006B5065" w:rsidRDefault="006B5065" w:rsidP="006B50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на русском</w:t>
            </w:r>
          </w:p>
        </w:tc>
        <w:tc>
          <w:tcPr>
            <w:tcW w:w="37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6B5065" w:rsidRPr="006B5065" w:rsidRDefault="006B5065" w:rsidP="006B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Размеры, мм</w:t>
            </w:r>
          </w:p>
        </w:tc>
      </w:tr>
      <w:tr w:rsidR="006B5065" w:rsidRPr="006B5065" w:rsidTr="00A9119B">
        <w:trPr>
          <w:trHeight w:val="810"/>
          <w:jc w:val="center"/>
        </w:trPr>
        <w:tc>
          <w:tcPr>
            <w:tcW w:w="1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065" w:rsidRPr="006B5065" w:rsidRDefault="006B5065" w:rsidP="006B5065">
            <w:pPr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065" w:rsidRPr="006B5065" w:rsidRDefault="006B5065" w:rsidP="006B5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065" w:rsidRPr="006B5065" w:rsidRDefault="006B5065" w:rsidP="006B5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B5065" w:rsidRPr="006B5065" w:rsidRDefault="006B5065" w:rsidP="006B5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6B5065" w:rsidRPr="006B5065" w:rsidRDefault="006B5065" w:rsidP="006B50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Длина             </w:t>
            </w:r>
          </w:p>
        </w:tc>
        <w:tc>
          <w:tcPr>
            <w:tcW w:w="140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CCFFFF"/>
            <w:vAlign w:val="center"/>
          </w:tcPr>
          <w:p w:rsidR="006B5065" w:rsidRPr="006B5065" w:rsidRDefault="006B5065" w:rsidP="006B50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Ширина                  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CCFFFF"/>
            <w:vAlign w:val="center"/>
          </w:tcPr>
          <w:p w:rsidR="006B5065" w:rsidRPr="006B5065" w:rsidRDefault="006B5065" w:rsidP="006B50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Толщина            </w:t>
            </w:r>
          </w:p>
        </w:tc>
      </w:tr>
      <w:tr w:rsidR="006B5065" w:rsidRPr="006B5065" w:rsidTr="00A9119B">
        <w:trPr>
          <w:trHeight w:val="810"/>
          <w:jc w:val="center"/>
        </w:trPr>
        <w:tc>
          <w:tcPr>
            <w:tcW w:w="17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</w:tcPr>
          <w:p w:rsidR="006B5065" w:rsidRPr="006B5065" w:rsidRDefault="006B5065" w:rsidP="006B5065">
            <w:pPr>
              <w:ind w:lef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ATA</w:t>
            </w:r>
          </w:p>
        </w:tc>
        <w:tc>
          <w:tcPr>
            <w:tcW w:w="38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</w:tcPr>
          <w:p w:rsidR="006B5065" w:rsidRPr="006B5065" w:rsidRDefault="006B5065" w:rsidP="006B50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</w:t>
            </w:r>
            <w:proofErr w:type="spellEnd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  <w:proofErr w:type="spellEnd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</w:t>
            </w: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Drawing</w:t>
            </w:r>
            <w:proofErr w:type="spellEnd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  <w:proofErr w:type="spellEnd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CFFFF"/>
            <w:vAlign w:val="center"/>
          </w:tcPr>
          <w:p w:rsidR="006B5065" w:rsidRPr="006B5065" w:rsidRDefault="006B5065" w:rsidP="006B50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</w:t>
            </w:r>
            <w:proofErr w:type="spellEnd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  <w:proofErr w:type="spellEnd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</w:t>
            </w:r>
            <w:proofErr w:type="spellEnd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English</w:t>
            </w:r>
            <w:proofErr w:type="spellEnd"/>
          </w:p>
        </w:tc>
        <w:tc>
          <w:tcPr>
            <w:tcW w:w="30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6B5065" w:rsidRPr="006B5065" w:rsidRDefault="006B5065" w:rsidP="006B50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</w:t>
            </w:r>
            <w:proofErr w:type="spellEnd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  <w:proofErr w:type="spellEnd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</w:t>
            </w:r>
            <w:proofErr w:type="spellEnd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Russian</w:t>
            </w:r>
            <w:proofErr w:type="spellEnd"/>
          </w:p>
        </w:tc>
        <w:tc>
          <w:tcPr>
            <w:tcW w:w="9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B5065" w:rsidRPr="006B5065" w:rsidRDefault="006B5065" w:rsidP="006B5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5065" w:rsidRPr="006B5065" w:rsidRDefault="006B5065" w:rsidP="006B5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5065" w:rsidRPr="006B5065" w:rsidRDefault="006B5065" w:rsidP="006B5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B5065" w:rsidRPr="006B5065" w:rsidTr="00A9119B">
        <w:trPr>
          <w:trHeight w:val="896"/>
          <w:jc w:val="center"/>
        </w:trPr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B5065" w:rsidRPr="006B5065" w:rsidRDefault="006B5065" w:rsidP="006B5065">
            <w:pPr>
              <w:spacing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50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065" w:rsidRPr="006B5065" w:rsidRDefault="006B5065" w:rsidP="006B50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Т7.92.5223.285.000.73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065" w:rsidRPr="006B5065" w:rsidRDefault="006B5065" w:rsidP="006B50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Panel</w:t>
            </w:r>
            <w:proofErr w:type="spellEnd"/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5065" w:rsidRPr="006B5065" w:rsidRDefault="006B5065" w:rsidP="006B50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0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Панель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065" w:rsidRPr="006B5065" w:rsidRDefault="003C62E0" w:rsidP="006B50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5065" w:rsidRPr="006B5065" w:rsidRDefault="003C62E0" w:rsidP="006B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B5065" w:rsidRPr="006B5065" w:rsidRDefault="003C62E0" w:rsidP="006B5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1,65</w:t>
            </w:r>
          </w:p>
        </w:tc>
      </w:tr>
    </w:tbl>
    <w:p w:rsidR="006B5065" w:rsidRPr="006B5065" w:rsidRDefault="006B5065" w:rsidP="006B50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B5065" w:rsidRPr="006B5065" w:rsidSect="006B5065">
      <w:pgSz w:w="16838" w:h="11906" w:orient="landscape"/>
      <w:pgMar w:top="1134" w:right="1134" w:bottom="851" w:left="1134" w:header="142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4F1" w:rsidRDefault="001444F1" w:rsidP="00F24519">
      <w:pPr>
        <w:spacing w:after="0" w:line="240" w:lineRule="auto"/>
      </w:pPr>
      <w:r>
        <w:separator/>
      </w:r>
    </w:p>
  </w:endnote>
  <w:endnote w:type="continuationSeparator" w:id="0">
    <w:p w:rsidR="001444F1" w:rsidRDefault="001444F1" w:rsidP="00F24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0185311"/>
      <w:docPartObj>
        <w:docPartGallery w:val="Page Numbers (Bottom of Page)"/>
        <w:docPartUnique/>
      </w:docPartObj>
    </w:sdtPr>
    <w:sdtEndPr/>
    <w:sdtContent>
      <w:p w:rsidR="00A34D1E" w:rsidRDefault="00A34D1E" w:rsidP="00105B4B">
        <w:pPr>
          <w:pStyle w:val="a5"/>
          <w:spacing w:line="360" w:lineRule="auto"/>
          <w:jc w:val="right"/>
          <w:rPr>
            <w:rFonts w:ascii="Times New Roman" w:hAnsi="Times New Roman" w:cs="Times New Roman"/>
            <w:noProof/>
            <w:sz w:val="18"/>
            <w:szCs w:val="18"/>
            <w:lang w:eastAsia="ru-RU"/>
          </w:rPr>
        </w:pPr>
      </w:p>
      <w:tbl>
        <w:tblPr>
          <w:tblStyle w:val="a7"/>
          <w:tblW w:w="9781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524"/>
          <w:gridCol w:w="2268"/>
          <w:gridCol w:w="1989"/>
        </w:tblGrid>
        <w:tr w:rsidR="00A34D1E" w:rsidTr="00A34D1E">
          <w:trPr>
            <w:trHeight w:val="698"/>
          </w:trPr>
          <w:tc>
            <w:tcPr>
              <w:tcW w:w="5524" w:type="dxa"/>
            </w:tcPr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ПРОФЕССИОНАЛЫ</w:t>
              </w:r>
            </w:p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 xml:space="preserve"> «ОБСЛУЖИВАНИЕ АВИАЦИОННОЙ ТЕХНИКИ»</w:t>
              </w:r>
            </w:p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 xml:space="preserve">МОДУЛЬ </w:t>
              </w:r>
              <w:r w:rsidR="006B5065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В</w:t>
              </w:r>
            </w:p>
            <w:p w:rsidR="00A34D1E" w:rsidRDefault="00A34D1E" w:rsidP="00105B4B">
              <w:pPr>
                <w:pStyle w:val="a5"/>
                <w:spacing w:line="360" w:lineRule="auto"/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«</w:t>
              </w:r>
              <w:r w:rsidR="006B5065" w:rsidRPr="006B5065">
                <w:rPr>
                  <w:rFonts w:ascii="Times New Roman" w:hAnsi="Times New Roman" w:cs="Times New Roman"/>
                  <w:b/>
                  <w:sz w:val="16"/>
                  <w:szCs w:val="16"/>
                </w:rPr>
                <w:t>РЕМОНТ ЭЛЕМЕНТОВ КОНСТРУКЦИИ ВС ИЗ КОМПОЗИТНЫХ МАТЕРИАЛОВ</w:t>
              </w: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»</w:t>
              </w:r>
            </w:p>
          </w:tc>
          <w:tc>
            <w:tcPr>
              <w:tcW w:w="2268" w:type="dxa"/>
            </w:tcPr>
            <w:p w:rsidR="00A34D1E" w:rsidRDefault="00A34D1E" w:rsidP="00105B4B">
              <w:pPr>
                <w:pStyle w:val="a5"/>
                <w:spacing w:line="360" w:lineRule="auto"/>
                <w:jc w:val="right"/>
              </w:pPr>
            </w:p>
          </w:tc>
          <w:tc>
            <w:tcPr>
              <w:tcW w:w="1989" w:type="dxa"/>
            </w:tcPr>
            <w:p w:rsidR="00A34D1E" w:rsidRDefault="00A34D1E" w:rsidP="00105B4B">
              <w:pPr>
                <w:pStyle w:val="a5"/>
                <w:spacing w:line="360" w:lineRule="auto"/>
                <w:jc w:val="right"/>
              </w:pPr>
              <w:r>
                <w:rPr>
                  <w:rFonts w:ascii="Times New Roman" w:hAnsi="Times New Roman" w:cs="Times New Roman"/>
                  <w:noProof/>
                  <w:sz w:val="18"/>
                  <w:szCs w:val="18"/>
                  <w:lang w:eastAsia="ru-RU"/>
                </w:rPr>
                <w:drawing>
                  <wp:inline distT="0" distB="0" distL="0" distR="0">
                    <wp:extent cx="655320" cy="716259"/>
                    <wp:effectExtent l="0" t="0" r="0" b="8255"/>
                    <wp:docPr id="2" name="Рисунок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Логотип 2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62444" cy="72404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013F4A" w:rsidRDefault="0049182C">
        <w:pPr>
          <w:pStyle w:val="a5"/>
          <w:jc w:val="right"/>
        </w:pPr>
        <w:r>
          <w:fldChar w:fldCharType="begin"/>
        </w:r>
        <w:r w:rsidR="00013F4A">
          <w:instrText>PAGE   \* MERGEFORMAT</w:instrText>
        </w:r>
        <w:r>
          <w:fldChar w:fldCharType="separate"/>
        </w:r>
        <w:r w:rsidR="003C62E0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4F1" w:rsidRDefault="001444F1" w:rsidP="00F24519">
      <w:pPr>
        <w:spacing w:after="0" w:line="240" w:lineRule="auto"/>
      </w:pPr>
      <w:r>
        <w:separator/>
      </w:r>
    </w:p>
  </w:footnote>
  <w:footnote w:type="continuationSeparator" w:id="0">
    <w:p w:rsidR="001444F1" w:rsidRDefault="001444F1" w:rsidP="00F24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F4A" w:rsidRDefault="00E04595" w:rsidP="000B1FF4">
    <w:pPr>
      <w:pStyle w:val="a3"/>
      <w:ind w:left="-993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-548640</wp:posOffset>
          </wp:positionH>
          <wp:positionV relativeFrom="paragraph">
            <wp:posOffset>157480</wp:posOffset>
          </wp:positionV>
          <wp:extent cx="2774950" cy="1073785"/>
          <wp:effectExtent l="0" t="0" r="6350" b="0"/>
          <wp:wrapTopAndBottom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тип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4950" cy="1073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55A8"/>
    <w:multiLevelType w:val="hybridMultilevel"/>
    <w:tmpl w:val="AEE63928"/>
    <w:lvl w:ilvl="0" w:tplc="232CC096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F288CEF2">
      <w:numFmt w:val="bullet"/>
      <w:lvlText w:val="•"/>
      <w:lvlJc w:val="left"/>
      <w:pPr>
        <w:ind w:left="1708" w:hanging="240"/>
      </w:pPr>
      <w:rPr>
        <w:rFonts w:hint="default"/>
        <w:lang w:val="ru-RU" w:eastAsia="ru-RU" w:bidi="ru-RU"/>
      </w:rPr>
    </w:lvl>
    <w:lvl w:ilvl="2" w:tplc="AF4478C0">
      <w:numFmt w:val="bullet"/>
      <w:lvlText w:val="•"/>
      <w:lvlJc w:val="left"/>
      <w:pPr>
        <w:ind w:left="3076" w:hanging="240"/>
      </w:pPr>
      <w:rPr>
        <w:rFonts w:hint="default"/>
        <w:lang w:val="ru-RU" w:eastAsia="ru-RU" w:bidi="ru-RU"/>
      </w:rPr>
    </w:lvl>
    <w:lvl w:ilvl="3" w:tplc="EDC65C3C">
      <w:numFmt w:val="bullet"/>
      <w:lvlText w:val="•"/>
      <w:lvlJc w:val="left"/>
      <w:pPr>
        <w:ind w:left="4444" w:hanging="240"/>
      </w:pPr>
      <w:rPr>
        <w:rFonts w:hint="default"/>
        <w:lang w:val="ru-RU" w:eastAsia="ru-RU" w:bidi="ru-RU"/>
      </w:rPr>
    </w:lvl>
    <w:lvl w:ilvl="4" w:tplc="D722E8F6">
      <w:numFmt w:val="bullet"/>
      <w:lvlText w:val="•"/>
      <w:lvlJc w:val="left"/>
      <w:pPr>
        <w:ind w:left="5812" w:hanging="240"/>
      </w:pPr>
      <w:rPr>
        <w:rFonts w:hint="default"/>
        <w:lang w:val="ru-RU" w:eastAsia="ru-RU" w:bidi="ru-RU"/>
      </w:rPr>
    </w:lvl>
    <w:lvl w:ilvl="5" w:tplc="A4ECA3D6">
      <w:numFmt w:val="bullet"/>
      <w:lvlText w:val="•"/>
      <w:lvlJc w:val="left"/>
      <w:pPr>
        <w:ind w:left="7180" w:hanging="240"/>
      </w:pPr>
      <w:rPr>
        <w:rFonts w:hint="default"/>
        <w:lang w:val="ru-RU" w:eastAsia="ru-RU" w:bidi="ru-RU"/>
      </w:rPr>
    </w:lvl>
    <w:lvl w:ilvl="6" w:tplc="F31E48AE">
      <w:numFmt w:val="bullet"/>
      <w:lvlText w:val="•"/>
      <w:lvlJc w:val="left"/>
      <w:pPr>
        <w:ind w:left="8548" w:hanging="240"/>
      </w:pPr>
      <w:rPr>
        <w:rFonts w:hint="default"/>
        <w:lang w:val="ru-RU" w:eastAsia="ru-RU" w:bidi="ru-RU"/>
      </w:rPr>
    </w:lvl>
    <w:lvl w:ilvl="7" w:tplc="998E511E">
      <w:numFmt w:val="bullet"/>
      <w:lvlText w:val="•"/>
      <w:lvlJc w:val="left"/>
      <w:pPr>
        <w:ind w:left="9916" w:hanging="240"/>
      </w:pPr>
      <w:rPr>
        <w:rFonts w:hint="default"/>
        <w:lang w:val="ru-RU" w:eastAsia="ru-RU" w:bidi="ru-RU"/>
      </w:rPr>
    </w:lvl>
    <w:lvl w:ilvl="8" w:tplc="63B69FCA">
      <w:numFmt w:val="bullet"/>
      <w:lvlText w:val="•"/>
      <w:lvlJc w:val="left"/>
      <w:pPr>
        <w:ind w:left="11284" w:hanging="240"/>
      </w:pPr>
      <w:rPr>
        <w:rFonts w:hint="default"/>
        <w:lang w:val="ru-RU" w:eastAsia="ru-RU" w:bidi="ru-RU"/>
      </w:rPr>
    </w:lvl>
  </w:abstractNum>
  <w:abstractNum w:abstractNumId="1" w15:restartNumberingAfterBreak="0">
    <w:nsid w:val="129B7DA4"/>
    <w:multiLevelType w:val="hybridMultilevel"/>
    <w:tmpl w:val="FB36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573"/>
    <w:multiLevelType w:val="hybridMultilevel"/>
    <w:tmpl w:val="D9DA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D2528"/>
    <w:multiLevelType w:val="hybridMultilevel"/>
    <w:tmpl w:val="41468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25984"/>
    <w:multiLevelType w:val="hybridMultilevel"/>
    <w:tmpl w:val="C5BC6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57A0D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C0530"/>
    <w:multiLevelType w:val="hybridMultilevel"/>
    <w:tmpl w:val="807ED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86B5C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54ED7"/>
    <w:multiLevelType w:val="hybridMultilevel"/>
    <w:tmpl w:val="262EF68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6728E03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4C1A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C83778"/>
    <w:multiLevelType w:val="hybridMultilevel"/>
    <w:tmpl w:val="FB36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51E64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E7DF3"/>
    <w:multiLevelType w:val="hybridMultilevel"/>
    <w:tmpl w:val="3FA64330"/>
    <w:lvl w:ilvl="0" w:tplc="0419000F">
      <w:start w:val="1"/>
      <w:numFmt w:val="decimal"/>
      <w:lvlText w:val="%1."/>
      <w:lvlJc w:val="left"/>
      <w:pPr>
        <w:ind w:left="4188" w:hanging="360"/>
      </w:p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3" w15:restartNumberingAfterBreak="0">
    <w:nsid w:val="61C51E4B"/>
    <w:multiLevelType w:val="multilevel"/>
    <w:tmpl w:val="DC241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6F795654"/>
    <w:multiLevelType w:val="hybridMultilevel"/>
    <w:tmpl w:val="55422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14"/>
  </w:num>
  <w:num w:numId="5">
    <w:abstractNumId w:val="12"/>
  </w:num>
  <w:num w:numId="6">
    <w:abstractNumId w:val="11"/>
  </w:num>
  <w:num w:numId="7">
    <w:abstractNumId w:val="9"/>
  </w:num>
  <w:num w:numId="8">
    <w:abstractNumId w:val="5"/>
  </w:num>
  <w:num w:numId="9">
    <w:abstractNumId w:val="7"/>
  </w:num>
  <w:num w:numId="10">
    <w:abstractNumId w:val="0"/>
  </w:num>
  <w:num w:numId="11">
    <w:abstractNumId w:val="4"/>
  </w:num>
  <w:num w:numId="12">
    <w:abstractNumId w:val="1"/>
  </w:num>
  <w:num w:numId="13">
    <w:abstractNumId w:val="13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48E"/>
    <w:rsid w:val="00005E4B"/>
    <w:rsid w:val="000106D2"/>
    <w:rsid w:val="00013B9E"/>
    <w:rsid w:val="00013F4A"/>
    <w:rsid w:val="00014E6B"/>
    <w:rsid w:val="000154F9"/>
    <w:rsid w:val="00016D18"/>
    <w:rsid w:val="00022417"/>
    <w:rsid w:val="000329D1"/>
    <w:rsid w:val="00077BE6"/>
    <w:rsid w:val="00081951"/>
    <w:rsid w:val="00084127"/>
    <w:rsid w:val="00097346"/>
    <w:rsid w:val="000A4B71"/>
    <w:rsid w:val="000B1FF4"/>
    <w:rsid w:val="000B53AF"/>
    <w:rsid w:val="000D4AB2"/>
    <w:rsid w:val="000F0BD7"/>
    <w:rsid w:val="000F214E"/>
    <w:rsid w:val="000F7053"/>
    <w:rsid w:val="00105B4B"/>
    <w:rsid w:val="0010718F"/>
    <w:rsid w:val="0012285D"/>
    <w:rsid w:val="001368DE"/>
    <w:rsid w:val="00136D33"/>
    <w:rsid w:val="001444F1"/>
    <w:rsid w:val="00156355"/>
    <w:rsid w:val="00161F4B"/>
    <w:rsid w:val="00164602"/>
    <w:rsid w:val="00180E7E"/>
    <w:rsid w:val="0018230A"/>
    <w:rsid w:val="001B2B78"/>
    <w:rsid w:val="001C7D8C"/>
    <w:rsid w:val="001D0B14"/>
    <w:rsid w:val="001E0886"/>
    <w:rsid w:val="001E3A95"/>
    <w:rsid w:val="001F559F"/>
    <w:rsid w:val="001F6607"/>
    <w:rsid w:val="00201D4D"/>
    <w:rsid w:val="0020230F"/>
    <w:rsid w:val="00202386"/>
    <w:rsid w:val="00204343"/>
    <w:rsid w:val="00225EF2"/>
    <w:rsid w:val="002267F2"/>
    <w:rsid w:val="002350CA"/>
    <w:rsid w:val="0025163E"/>
    <w:rsid w:val="00265831"/>
    <w:rsid w:val="00271B55"/>
    <w:rsid w:val="00282A68"/>
    <w:rsid w:val="002866ED"/>
    <w:rsid w:val="00316781"/>
    <w:rsid w:val="00325AB8"/>
    <w:rsid w:val="003402C0"/>
    <w:rsid w:val="00343293"/>
    <w:rsid w:val="00356DA2"/>
    <w:rsid w:val="003743BA"/>
    <w:rsid w:val="00377615"/>
    <w:rsid w:val="003C62E0"/>
    <w:rsid w:val="003C75A8"/>
    <w:rsid w:val="003C7D35"/>
    <w:rsid w:val="003F4E81"/>
    <w:rsid w:val="004117C2"/>
    <w:rsid w:val="0041721E"/>
    <w:rsid w:val="00417BE9"/>
    <w:rsid w:val="00421618"/>
    <w:rsid w:val="004221B8"/>
    <w:rsid w:val="00427286"/>
    <w:rsid w:val="00431396"/>
    <w:rsid w:val="0045238A"/>
    <w:rsid w:val="00463533"/>
    <w:rsid w:val="00474A35"/>
    <w:rsid w:val="00490AAC"/>
    <w:rsid w:val="0049182C"/>
    <w:rsid w:val="004A10D4"/>
    <w:rsid w:val="004B4755"/>
    <w:rsid w:val="004C0A40"/>
    <w:rsid w:val="004D10C1"/>
    <w:rsid w:val="004D5ECE"/>
    <w:rsid w:val="004E6CC7"/>
    <w:rsid w:val="004E6D52"/>
    <w:rsid w:val="004F4503"/>
    <w:rsid w:val="005328BD"/>
    <w:rsid w:val="00536F5F"/>
    <w:rsid w:val="00541162"/>
    <w:rsid w:val="005412B7"/>
    <w:rsid w:val="00541FBA"/>
    <w:rsid w:val="005421E4"/>
    <w:rsid w:val="00546B4E"/>
    <w:rsid w:val="00562022"/>
    <w:rsid w:val="005868E4"/>
    <w:rsid w:val="005F31BD"/>
    <w:rsid w:val="006747D7"/>
    <w:rsid w:val="00681CD3"/>
    <w:rsid w:val="0069162B"/>
    <w:rsid w:val="006926A7"/>
    <w:rsid w:val="00693140"/>
    <w:rsid w:val="006A455E"/>
    <w:rsid w:val="006B5065"/>
    <w:rsid w:val="006C31A4"/>
    <w:rsid w:val="006D424F"/>
    <w:rsid w:val="006F6256"/>
    <w:rsid w:val="00701F56"/>
    <w:rsid w:val="00702021"/>
    <w:rsid w:val="007070C7"/>
    <w:rsid w:val="007372E5"/>
    <w:rsid w:val="00742E87"/>
    <w:rsid w:val="007578D0"/>
    <w:rsid w:val="00761BC3"/>
    <w:rsid w:val="00783E22"/>
    <w:rsid w:val="007B5E46"/>
    <w:rsid w:val="007C0E70"/>
    <w:rsid w:val="007C6D95"/>
    <w:rsid w:val="007D6388"/>
    <w:rsid w:val="007D6D0E"/>
    <w:rsid w:val="007F5B38"/>
    <w:rsid w:val="007F75DD"/>
    <w:rsid w:val="007F7BE0"/>
    <w:rsid w:val="00811212"/>
    <w:rsid w:val="00820285"/>
    <w:rsid w:val="00823980"/>
    <w:rsid w:val="0082726F"/>
    <w:rsid w:val="008601D1"/>
    <w:rsid w:val="0086698D"/>
    <w:rsid w:val="00873579"/>
    <w:rsid w:val="00883B51"/>
    <w:rsid w:val="00896248"/>
    <w:rsid w:val="008F0048"/>
    <w:rsid w:val="00902D17"/>
    <w:rsid w:val="00912A9C"/>
    <w:rsid w:val="00942BE7"/>
    <w:rsid w:val="00972B76"/>
    <w:rsid w:val="009A357C"/>
    <w:rsid w:val="009B0CD6"/>
    <w:rsid w:val="009B4D3D"/>
    <w:rsid w:val="009B784F"/>
    <w:rsid w:val="00A17C3C"/>
    <w:rsid w:val="00A31105"/>
    <w:rsid w:val="00A341D1"/>
    <w:rsid w:val="00A34D1E"/>
    <w:rsid w:val="00A35555"/>
    <w:rsid w:val="00A45BC0"/>
    <w:rsid w:val="00A5723A"/>
    <w:rsid w:val="00A623BF"/>
    <w:rsid w:val="00A63788"/>
    <w:rsid w:val="00A63939"/>
    <w:rsid w:val="00A752FA"/>
    <w:rsid w:val="00A84035"/>
    <w:rsid w:val="00A85356"/>
    <w:rsid w:val="00A856CE"/>
    <w:rsid w:val="00A96E56"/>
    <w:rsid w:val="00AB0D22"/>
    <w:rsid w:val="00AC561C"/>
    <w:rsid w:val="00AD3CF3"/>
    <w:rsid w:val="00AD3EA3"/>
    <w:rsid w:val="00AE38D9"/>
    <w:rsid w:val="00AF69DB"/>
    <w:rsid w:val="00B343AB"/>
    <w:rsid w:val="00B5098F"/>
    <w:rsid w:val="00B8496E"/>
    <w:rsid w:val="00B861E1"/>
    <w:rsid w:val="00B86BE4"/>
    <w:rsid w:val="00B9723A"/>
    <w:rsid w:val="00BA249C"/>
    <w:rsid w:val="00BA6327"/>
    <w:rsid w:val="00BA6F86"/>
    <w:rsid w:val="00BB0A66"/>
    <w:rsid w:val="00BC1130"/>
    <w:rsid w:val="00BC6466"/>
    <w:rsid w:val="00BC6B7C"/>
    <w:rsid w:val="00BE2B15"/>
    <w:rsid w:val="00C04FAE"/>
    <w:rsid w:val="00C30DEE"/>
    <w:rsid w:val="00C44545"/>
    <w:rsid w:val="00C871C2"/>
    <w:rsid w:val="00CA2555"/>
    <w:rsid w:val="00CB0ECA"/>
    <w:rsid w:val="00CD416F"/>
    <w:rsid w:val="00CE18E3"/>
    <w:rsid w:val="00CE2052"/>
    <w:rsid w:val="00CE70A1"/>
    <w:rsid w:val="00D216E6"/>
    <w:rsid w:val="00D21BBA"/>
    <w:rsid w:val="00D2562D"/>
    <w:rsid w:val="00D305AB"/>
    <w:rsid w:val="00D46A8A"/>
    <w:rsid w:val="00D539E2"/>
    <w:rsid w:val="00D560FE"/>
    <w:rsid w:val="00D73BF5"/>
    <w:rsid w:val="00DA0F87"/>
    <w:rsid w:val="00DA3CCD"/>
    <w:rsid w:val="00DB5D20"/>
    <w:rsid w:val="00DF00E5"/>
    <w:rsid w:val="00DF448E"/>
    <w:rsid w:val="00E007B2"/>
    <w:rsid w:val="00E03FC8"/>
    <w:rsid w:val="00E04595"/>
    <w:rsid w:val="00E11B09"/>
    <w:rsid w:val="00E11B9A"/>
    <w:rsid w:val="00E12651"/>
    <w:rsid w:val="00E15D23"/>
    <w:rsid w:val="00E16756"/>
    <w:rsid w:val="00E17652"/>
    <w:rsid w:val="00E31595"/>
    <w:rsid w:val="00E52009"/>
    <w:rsid w:val="00E55DBB"/>
    <w:rsid w:val="00E6220A"/>
    <w:rsid w:val="00E64E88"/>
    <w:rsid w:val="00E6655B"/>
    <w:rsid w:val="00E7334A"/>
    <w:rsid w:val="00E74B70"/>
    <w:rsid w:val="00E86FD3"/>
    <w:rsid w:val="00E94B44"/>
    <w:rsid w:val="00EB165E"/>
    <w:rsid w:val="00EB78FB"/>
    <w:rsid w:val="00EC345F"/>
    <w:rsid w:val="00EE0C02"/>
    <w:rsid w:val="00EF4A2D"/>
    <w:rsid w:val="00EF73AF"/>
    <w:rsid w:val="00F21BCF"/>
    <w:rsid w:val="00F24519"/>
    <w:rsid w:val="00F340E3"/>
    <w:rsid w:val="00F475FE"/>
    <w:rsid w:val="00F51D7E"/>
    <w:rsid w:val="00F62F87"/>
    <w:rsid w:val="00F70B10"/>
    <w:rsid w:val="00F760E8"/>
    <w:rsid w:val="00F85D7C"/>
    <w:rsid w:val="00F91955"/>
    <w:rsid w:val="00F91BF2"/>
    <w:rsid w:val="00F9592E"/>
    <w:rsid w:val="00FA0270"/>
    <w:rsid w:val="00FB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9E149"/>
  <w15:docId w15:val="{E95891DC-2331-49B3-867D-533D45BDB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519"/>
  </w:style>
  <w:style w:type="paragraph" w:styleId="a5">
    <w:name w:val="footer"/>
    <w:basedOn w:val="a"/>
    <w:link w:val="a6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519"/>
  </w:style>
  <w:style w:type="table" w:styleId="a7">
    <w:name w:val="Table Grid"/>
    <w:basedOn w:val="a1"/>
    <w:uiPriority w:val="39"/>
    <w:rsid w:val="00A3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60E8"/>
    <w:pPr>
      <w:ind w:left="720"/>
      <w:contextualSpacing/>
    </w:pPr>
  </w:style>
  <w:style w:type="paragraph" w:customStyle="1" w:styleId="Default">
    <w:name w:val="Default"/>
    <w:rsid w:val="009B7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05E4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05E4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05E4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05E4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05E4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05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05E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40A3B-CDA9-4BDF-BD1F-9C5C2735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Роман Игоревич Ангар. Дончевский</cp:lastModifiedBy>
  <cp:revision>7</cp:revision>
  <cp:lastPrinted>2023-02-17T06:58:00Z</cp:lastPrinted>
  <dcterms:created xsi:type="dcterms:W3CDTF">2023-02-17T09:56:00Z</dcterms:created>
  <dcterms:modified xsi:type="dcterms:W3CDTF">2023-06-09T08:28:00Z</dcterms:modified>
</cp:coreProperties>
</file>